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keepNext w:val="true"/>
        <w:keepLines/>
        <w:widowControl w:val="false"/>
        <w:pBdr>
          <w:bottom w:val="single" w:sz="18" w:space="5" w:color="FFC000"/>
        </w:pBdr>
        <w:bidi w:val="0"/>
        <w:spacing w:lineRule="auto" w:line="276" w:before="400" w:after="600"/>
        <w:contextualSpacing/>
        <w:jc w:val="left"/>
        <w:rPr>
          <w:rFonts w:ascii="Arial" w:hAnsi="Arial" w:eastAsia="Arial" w:cs="Arial"/>
          <w:b/>
          <w:b/>
          <w:kern w:val="0"/>
          <w:lang w:val="en-US" w:eastAsia="pl-PL" w:bidi="ar-SA"/>
        </w:rPr>
      </w:pPr>
      <w:r>
        <w:rPr>
          <w:rFonts w:eastAsia="Arial" w:cs="Arial"/>
          <w:b/>
          <w:kern w:val="0"/>
          <w:lang w:val="en-US" w:eastAsia="pl-PL" w:bidi="ar-SA"/>
        </w:rPr>
        <w:t>Dark Carnivale</w:t>
      </w:r>
      <w:r>
        <w:rPr>
          <w:rFonts w:eastAsia="Arial" w:cs="Arial"/>
          <w:b/>
          <w:color w:val="212121"/>
          <w:kern w:val="0"/>
          <w:highlight w:val="white"/>
          <w:lang w:val="en-US" w:eastAsia="pl-PL" w:bidi="ar-SA"/>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A circus came to the city, so it seems to be a wonderful evening full of attractions and fun. But as soon as it hit midnight, dead objects came to life, and the clowns changed into zombies. Warning! A crazy bear is running with a knife, run away or stay if you dare. You can’t escape from Dark Carnivale™ until the end of the performance.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rPr>
          <w:sz w:val="24"/>
          <w:szCs w:val="24"/>
        </w:rPr>
      </w:pPr>
      <w:r>
        <w:rPr>
          <w:sz w:val="24"/>
          <w:szCs w:val="24"/>
        </w:rPr>
        <w:t xml:space="preserve">Creepy, Dark Carnivale™ video slot will freak you out! </w:t>
      </w:r>
      <w:r>
        <w:rPr>
          <w:color w:val="212121"/>
          <w:sz w:val="24"/>
          <w:szCs w:val="24"/>
        </w:rPr>
        <w:t>If you're brave enough, you can count on Wild, Scatter and Stacked Symbols to bring you happiness and help to survive in this ghastly place. Playing in Free Spin mode and multiplying wins in Gamble Game will make you forget about fear.</w:t>
      </w:r>
    </w:p>
    <w:p>
      <w:pPr>
        <w:pStyle w:val="Normal"/>
        <w:spacing w:lineRule="auto" w:line="360" w:before="0" w:after="0"/>
        <w:jc w:val="both"/>
        <w:rPr/>
      </w:pPr>
      <w:r>
        <w:rPr>
          <w:color w:val="212121"/>
          <w:sz w:val="24"/>
          <w:szCs w:val="24"/>
        </w:rPr>
        <w:t>Dark Carnivale™ video slot have 5-reels, 3-rows and 20 winning lines. Wild symbol substitutes all symbols except Scatter. 3 Scatter symbols trigger 12 Free Spins with stacked Wild symbol.</w:t>
      </w:r>
    </w:p>
    <w:p>
      <w:pPr>
        <w:pStyle w:val="Normal"/>
        <w:spacing w:lineRule="auto" w:line="360" w:before="0" w:after="0"/>
        <w:rPr>
          <w:b w:val="false"/>
          <w:b w:val="false"/>
          <w:bCs w:val="false"/>
          <w:sz w:val="24"/>
          <w:szCs w:val="24"/>
        </w:rPr>
      </w:pPr>
      <w:r>
        <w:rPr>
          <w:b w:val="false"/>
          <w:bCs w:val="false"/>
          <w:sz w:val="24"/>
          <w:szCs w:val="24"/>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A circus full of secrets and mysteries came to the city.</w:t>
      </w:r>
    </w:p>
    <w:p>
      <w:pPr>
        <w:pStyle w:val="Normal"/>
        <w:numPr>
          <w:ilvl w:val="0"/>
          <w:numId w:val="1"/>
        </w:numPr>
        <w:spacing w:lineRule="auto" w:line="360"/>
        <w:ind w:left="720" w:hanging="360"/>
        <w:rPr/>
      </w:pPr>
      <w:r>
        <w:rPr>
          <w:sz w:val="24"/>
          <w:szCs w:val="24"/>
        </w:rPr>
        <w:t>A murderous zombie runs through the circus.</w:t>
      </w:r>
    </w:p>
    <w:p>
      <w:pPr>
        <w:pStyle w:val="Normal"/>
        <w:numPr>
          <w:ilvl w:val="0"/>
          <w:numId w:val="1"/>
        </w:numPr>
        <w:spacing w:lineRule="auto" w:line="360"/>
        <w:ind w:left="720" w:hanging="360"/>
        <w:rPr/>
      </w:pPr>
      <w:r>
        <w:rPr>
          <w:sz w:val="24"/>
          <w:szCs w:val="24"/>
        </w:rPr>
        <w:t>Is it an illusion or reality?</w:t>
      </w:r>
    </w:p>
    <w:p>
      <w:pPr>
        <w:pStyle w:val="Normal"/>
        <w:numPr>
          <w:ilvl w:val="0"/>
          <w:numId w:val="1"/>
        </w:numPr>
        <w:spacing w:lineRule="auto" w:line="360"/>
        <w:ind w:left="720" w:hanging="360"/>
        <w:rPr/>
      </w:pPr>
      <w:r>
        <w:rPr>
          <w:sz w:val="24"/>
          <w:szCs w:val="24"/>
        </w:rPr>
        <w:t>Get on the merry-go-rounds and start the fun.</w:t>
      </w:r>
    </w:p>
    <w:p>
      <w:pPr>
        <w:pStyle w:val="Normal"/>
        <w:numPr>
          <w:ilvl w:val="0"/>
          <w:numId w:val="1"/>
        </w:numPr>
        <w:spacing w:lineRule="auto" w:line="360"/>
        <w:ind w:left="720" w:hanging="360"/>
        <w:rPr/>
      </w:pPr>
      <w:r>
        <w:rPr>
          <w:color w:val="212121"/>
          <w:sz w:val="24"/>
          <w:szCs w:val="24"/>
          <w:highlight w:val="white"/>
          <w:lang w:val="en-US"/>
        </w:rPr>
        <w:t>Go to the circus tent and receive free spins.</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Obraz1"/>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Application>LibreOffice/6.1.3.2$Windows_x86 LibreOffice_project/86daf60bf00efa86ad547e59e09d6bb77c699acb</Application>
  <Pages>1</Pages>
  <Words>200</Words>
  <Characters>931</Characters>
  <CharactersWithSpaces>1113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2018-11-28T09:57:35Z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