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jc w:val="both"/>
        <w:rPr>
          <w:lang w:val="en-GB"/>
        </w:rPr>
      </w:pPr>
      <w:r>
        <w:rPr>
          <w:lang w:val="en-US"/>
        </w:rPr>
        <w:t>Wild Jack</w:t>
      </w:r>
      <w:r>
        <w:rPr>
          <w:color w:val="222222"/>
          <w:lang w:val="en-US"/>
        </w:rPr>
        <w:t>™</w:t>
      </w:r>
    </w:p>
    <w:p>
      <w:pPr>
        <w:pStyle w:val="Normal"/>
        <w:spacing w:lineRule="auto" w:line="360"/>
        <w:jc w:val="both"/>
        <w:rPr/>
      </w:pPr>
      <w:r>
        <w:rPr>
          <w:rFonts w:eastAsia="Times New Roman" w:cs="Times New Roman"/>
          <w:color w:val="000000"/>
          <w:sz w:val="24"/>
          <w:szCs w:val="24"/>
          <w:lang w:val="en-GB" w:eastAsia="en-GB"/>
        </w:rPr>
        <w:t xml:space="preserve">Wild Jack is a 3-reel, 3-row video slot with 27 ways to win. Ways to win means that players win any time they spin a winning combination from left to right on the reels. Winning combinations are achieved by landing identical symbols, at any position on adjacent reels, and in any form of 'line'. Winning combinations start on the first reel on the left (excluding the SCATTER symbol) and run along to the last reel on the right. Only the highest winning combination of one symbol is paid out. Other combinations from the same symbol are rejected. Landing three or more SCATTER symbols on the reels will trigger 15 FREE SPINS. All 4 fruit symbols (ORANGE, WATERMELON, GRAPES, CHERRY) are STACKED symbols. If 9 identical fruit symbols land on the screen, then winning is tripled (x3). </w:t>
      </w:r>
    </w:p>
    <w:p>
      <w:pPr>
        <w:pStyle w:val="Normal"/>
        <w:spacing w:lineRule="auto" w:line="360"/>
        <w:jc w:val="both"/>
        <w:rPr>
          <w:rFonts w:eastAsia="Times New Roman" w:cs="Times New Roman"/>
          <w:sz w:val="24"/>
          <w:szCs w:val="24"/>
          <w:lang w:val="en-GB" w:eastAsia="en-GB"/>
        </w:rPr>
      </w:pPr>
      <w:r>
        <w:rPr>
          <w:rFonts w:eastAsia="Times New Roman" w:cs="Times New Roman"/>
          <w:sz w:val="24"/>
          <w:szCs w:val="24"/>
          <w:lang w:val="en-GB" w:eastAsia="en-GB"/>
        </w:rPr>
      </w:r>
    </w:p>
    <w:p>
      <w:pPr>
        <w:pStyle w:val="Normal"/>
        <w:spacing w:lineRule="auto" w:line="360"/>
        <w:jc w:val="both"/>
        <w:rPr>
          <w:rFonts w:ascii="Times New Roman" w:hAnsi="Times New Roman" w:eastAsia="Times New Roman" w:cs="Times New Roman"/>
          <w:sz w:val="24"/>
          <w:szCs w:val="24"/>
          <w:lang w:val="en-GB" w:eastAsia="en-GB"/>
        </w:rPr>
      </w:pPr>
      <w:r>
        <w:rPr>
          <w:rFonts w:eastAsia="Times New Roman"/>
          <w:b/>
          <w:bCs/>
          <w:color w:val="000000"/>
          <w:sz w:val="28"/>
          <w:szCs w:val="28"/>
          <w:lang w:val="en-GB" w:eastAsia="en-GB"/>
        </w:rPr>
        <w:t>Free Spins</w:t>
      </w:r>
    </w:p>
    <w:p>
      <w:pPr>
        <w:pStyle w:val="Normal"/>
        <w:spacing w:lineRule="auto" w:line="360"/>
        <w:jc w:val="both"/>
        <w:rPr>
          <w:sz w:val="24"/>
          <w:szCs w:val="24"/>
        </w:rPr>
      </w:pPr>
      <w:r>
        <w:rPr>
          <w:rFonts w:eastAsia="Times New Roman" w:cs="Times New Roman"/>
          <w:color w:val="000000"/>
          <w:sz w:val="24"/>
          <w:szCs w:val="24"/>
          <w:lang w:val="en-GB" w:eastAsia="en-GB"/>
        </w:rPr>
        <w:t xml:space="preserve">Landing three or more SCATTER symbols will trigger 15 FREE SPINS. If FREE SPINS are retriggered, the player unlocks 15 extra FREE SPINS, which are added to the current number of FREE SPINS. FREE SPINS are played using the same trigger bet and paylines that were active during the normal gameplay mode in which FREE SPINS were triggered. During FREE SPINS an alternate set of reels is used. </w:t>
      </w:r>
    </w:p>
    <w:p>
      <w:pPr>
        <w:pStyle w:val="Normal"/>
        <w:spacing w:lineRule="auto" w:line="360"/>
        <w:jc w:val="both"/>
        <w:rPr>
          <w:rFonts w:eastAsia="Times New Roman" w:cs="Times New Roman"/>
          <w:sz w:val="24"/>
          <w:szCs w:val="24"/>
          <w:lang w:val="en-GB" w:eastAsia="en-GB"/>
        </w:rPr>
      </w:pPr>
      <w:r>
        <w:rPr>
          <w:rFonts w:eastAsia="Times New Roman" w:cs="Times New Roman"/>
          <w:sz w:val="24"/>
          <w:szCs w:val="24"/>
          <w:lang w:val="en-GB" w:eastAsia="en-GB"/>
        </w:rPr>
      </w:r>
    </w:p>
    <w:p>
      <w:pPr>
        <w:pStyle w:val="Normal"/>
        <w:spacing w:lineRule="auto" w:line="360"/>
        <w:jc w:val="both"/>
        <w:rPr>
          <w:rFonts w:ascii="Times New Roman" w:hAnsi="Times New Roman" w:eastAsia="Times New Roman" w:cs="Times New Roman"/>
          <w:sz w:val="24"/>
          <w:szCs w:val="24"/>
          <w:lang w:val="en-GB" w:eastAsia="en-GB"/>
        </w:rPr>
      </w:pPr>
      <w:r>
        <w:rPr>
          <w:rFonts w:eastAsia="Times New Roman"/>
          <w:b/>
          <w:bCs/>
          <w:color w:val="000000"/>
          <w:sz w:val="28"/>
          <w:szCs w:val="28"/>
          <w:lang w:val="en-GB" w:eastAsia="en-GB"/>
        </w:rPr>
        <w:t>Scatter</w:t>
      </w:r>
    </w:p>
    <w:p>
      <w:pPr>
        <w:pStyle w:val="Normal"/>
        <w:spacing w:lineRule="auto" w:line="360"/>
        <w:jc w:val="both"/>
        <w:rPr>
          <w:sz w:val="24"/>
          <w:szCs w:val="24"/>
        </w:rPr>
      </w:pPr>
      <w:r>
        <w:rPr>
          <w:rFonts w:ascii="Arial" w:hAnsi="Arial"/>
          <w:i w:val="false"/>
          <w:caps w:val="false"/>
          <w:smallCaps w:val="false"/>
          <w:sz w:val="24"/>
          <w:szCs w:val="24"/>
        </w:rPr>
        <w:t xml:space="preserve">The SCATTER in this game is the WAGON symbol. SCATTER symbols can appear on all reels. Only one SCATTER can appear on each reel. WILD and SCATTER symbols cannot appear simultaneously on the same reel. Landing three or more SCATTER symbols will trigger 15 FREE SPINS. It is not possible to generate winnings by a combination of SCATTER symbols only. </w:t>
      </w:r>
      <w:r>
        <w:rPr>
          <w:sz w:val="24"/>
          <w:szCs w:val="24"/>
        </w:rPr>
        <w:t xml:space="preserve"> </w:t>
      </w:r>
      <w:r>
        <w:rPr>
          <w:rFonts w:eastAsia="Times New Roman" w:cs="Times New Roman"/>
          <w:color w:val="000000"/>
          <w:sz w:val="24"/>
          <w:szCs w:val="24"/>
          <w:lang w:val="en-GB" w:eastAsia="en-GB"/>
        </w:rPr>
        <w:t xml:space="preserve"> </w:t>
      </w:r>
    </w:p>
    <w:p>
      <w:pPr>
        <w:pStyle w:val="Normal"/>
        <w:spacing w:lineRule="auto" w:line="360"/>
        <w:jc w:val="both"/>
        <w:rPr>
          <w:rFonts w:eastAsia="Times New Roman" w:cs="Times New Roman"/>
          <w:sz w:val="24"/>
          <w:szCs w:val="24"/>
          <w:lang w:val="en-GB" w:eastAsia="en-GB"/>
        </w:rPr>
      </w:pPr>
      <w:r>
        <w:rPr>
          <w:rFonts w:eastAsia="Times New Roman" w:cs="Times New Roman"/>
          <w:sz w:val="24"/>
          <w:szCs w:val="24"/>
          <w:lang w:val="en-GB" w:eastAsia="en-GB"/>
        </w:rPr>
      </w:r>
    </w:p>
    <w:p>
      <w:pPr>
        <w:pStyle w:val="Normal"/>
        <w:spacing w:lineRule="auto" w:line="360"/>
        <w:jc w:val="both"/>
        <w:rPr>
          <w:rFonts w:ascii="Times New Roman" w:hAnsi="Times New Roman" w:eastAsia="Times New Roman" w:cs="Times New Roman"/>
          <w:sz w:val="24"/>
          <w:szCs w:val="24"/>
          <w:lang w:val="en-GB" w:eastAsia="en-GB"/>
        </w:rPr>
      </w:pPr>
      <w:r>
        <w:rPr>
          <w:rFonts w:eastAsia="Times New Roman"/>
          <w:b/>
          <w:bCs/>
          <w:color w:val="000000"/>
          <w:sz w:val="28"/>
          <w:szCs w:val="28"/>
          <w:lang w:val="en-GB" w:eastAsia="en-GB"/>
        </w:rPr>
        <w:t>Wild</w:t>
      </w:r>
    </w:p>
    <w:p>
      <w:pPr>
        <w:pStyle w:val="Normal"/>
        <w:spacing w:lineRule="auto" w:line="360"/>
        <w:jc w:val="both"/>
        <w:rPr>
          <w:sz w:val="24"/>
          <w:szCs w:val="24"/>
        </w:rPr>
      </w:pPr>
      <w:r>
        <w:rPr>
          <w:rFonts w:eastAsia="Times New Roman" w:cs="Times New Roman"/>
          <w:color w:val="000000"/>
          <w:sz w:val="24"/>
          <w:szCs w:val="24"/>
          <w:lang w:val="en-GB" w:eastAsia="en-GB"/>
        </w:rPr>
        <w:t xml:space="preserve">The WILD in the game is the JACK symbol. WILDs can appear on all reels and substitute for all other symbols except for the SCATTER symbol. Only one WILD can appear on each reel. WILD and SCATTER symbols cannot appear simultaneously on the same reel. Combinations using only WILD symbols can create wins. </w:t>
      </w:r>
    </w:p>
    <w:p>
      <w:pPr>
        <w:pStyle w:val="Normal"/>
        <w:spacing w:lineRule="auto" w:line="240"/>
        <w:jc w:val="both"/>
        <w:rPr/>
      </w:pPr>
      <w:r>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 w:name="Arial">
    <w:charset w:val="ee"/>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0" distR="0" simplePos="0" locked="0" layoutInCell="0" allowOverlap="1" relativeHeight="10" wp14:anchorId="4F7AA754">
              <wp:simplePos x="0" y="0"/>
              <wp:positionH relativeFrom="column">
                <wp:posOffset>5087620</wp:posOffset>
              </wp:positionH>
              <wp:positionV relativeFrom="paragraph">
                <wp:posOffset>276225</wp:posOffset>
              </wp:positionV>
              <wp:extent cx="1687830" cy="260985"/>
              <wp:effectExtent l="0" t="0" r="0" b="0"/>
              <wp:wrapNone/>
              <wp:docPr id="2" name="Pole tekstowe 4"/>
              <a:graphic xmlns:a="http://schemas.openxmlformats.org/drawingml/2006/main">
                <a:graphicData uri="http://schemas.microsoft.com/office/word/2010/wordprocessingShape">
                  <wps:wsp>
                    <wps:cNvSpPr/>
                    <wps:spPr>
                      <a:xfrm>
                        <a:off x="0" y="0"/>
                        <a:ext cx="1687320" cy="260280"/>
                      </a:xfrm>
                      <a:prstGeom prst="rect">
                        <a:avLst/>
                      </a:prstGeom>
                      <a:noFill/>
                      <a:ln w="0">
                        <a:noFill/>
                      </a:ln>
                    </wps:spPr>
                    <wps:style>
                      <a:lnRef idx="0"/>
                      <a:fillRef idx="0"/>
                      <a:effectRef idx="0"/>
                      <a:fontRef idx="minor"/>
                    </wps:style>
                    <wps:txbx>
                      <w:txbxContent>
                        <w:p>
                          <w:pPr>
                            <w:pStyle w:val="Zawartoramki"/>
                            <w:jc w:val="right"/>
                            <w:rPr>
                              <w:b/>
                              <w:b/>
                              <w:sz w:val="18"/>
                              <w:szCs w:val="18"/>
                            </w:rPr>
                          </w:pPr>
                          <w:r>
                            <w:rPr>
                              <w:b/>
                              <w:color w:val="000000"/>
                              <w:sz w:val="18"/>
                              <w:szCs w:val="18"/>
                            </w:rPr>
                            <w:t>BFGAMES.COM</w:t>
                          </w:r>
                        </w:p>
                      </w:txbxContent>
                    </wps:txbx>
                    <wps:bodyPr>
                      <a:noAutofit/>
                    </wps:bodyPr>
                  </wps:wsp>
                </a:graphicData>
              </a:graphic>
            </wp:anchor>
          </w:drawing>
        </mc:Choice>
        <mc:Fallback>
          <w:pict>
            <v:rect id="shape_0" ID="Pole tekstowe 4" path="m0,0l-2147483645,0l-2147483645,-2147483646l0,-2147483646xe" stroked="f" style="position:absolute;margin-left:400.6pt;margin-top:21.75pt;width:132.8pt;height:20.45pt;mso-wrap-style:square;v-text-anchor:top" wp14:anchorId="4F7AA754">
              <v:fill o:detectmouseclick="t" on="false"/>
              <v:stroke color="#3465a4" joinstyle="round" endcap="flat"/>
              <v:textbox>
                <w:txbxContent>
                  <w:p>
                    <w:pPr>
                      <w:pStyle w:val="Zawartoramki"/>
                      <w:jc w:val="right"/>
                      <w:rPr>
                        <w:b/>
                        <w:b/>
                        <w:sz w:val="18"/>
                        <w:szCs w:val="18"/>
                      </w:rPr>
                    </w:pPr>
                    <w:r>
                      <w:rPr>
                        <w:b/>
                        <w:color w:val="000000"/>
                        <w:sz w:val="18"/>
                        <w:szCs w:val="18"/>
                      </w:rPr>
                      <w:t>BFGAMES.COM</w:t>
                    </w:r>
                  </w:p>
                </w:txbxContent>
              </v:textbox>
              <w10:wrap type="none"/>
            </v:rect>
          </w:pict>
        </mc:Fallback>
      </mc:AlternateContent>
      <w:drawing>
        <wp:anchor behindDoc="1" distT="0" distB="0" distL="0" distR="0" simplePos="0" locked="0" layoutInCell="0" allowOverlap="1" relativeHeight="3">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0" distR="0" simplePos="0" locked="0" layoutInCell="0" allowOverlap="1" relativeHeight="7">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0" distR="0" simplePos="0" locked="0" layoutInCell="0" allowOverlap="1" relativeHeight="5">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spacing w:before="400" w:after="120"/>
      <w:contextualSpacing/>
      <w:outlineLvl w:val="0"/>
    </w:pPr>
    <w:rPr>
      <w:sz w:val="40"/>
      <w:szCs w:val="40"/>
    </w:rPr>
  </w:style>
  <w:style w:type="paragraph" w:styleId="Nagwek2">
    <w:name w:val="Heading 2"/>
    <w:basedOn w:val="Normal"/>
    <w:next w:val="LOnormal"/>
    <w:qFormat/>
    <w:rsid w:val="009e06f5"/>
    <w:pPr>
      <w:keepNext w:val="true"/>
      <w:keepLines/>
      <w:widowControl w:val="false"/>
      <w:spacing w:before="360" w:after="120"/>
      <w:contextualSpacing/>
      <w:outlineLvl w:val="1"/>
    </w:pPr>
    <w:rPr>
      <w:sz w:val="32"/>
      <w:szCs w:val="32"/>
    </w:rPr>
  </w:style>
  <w:style w:type="paragraph" w:styleId="Nagwek3">
    <w:name w:val="Heading 3"/>
    <w:basedOn w:val="Normal"/>
    <w:next w:val="LOnormal"/>
    <w:qFormat/>
    <w:rsid w:val="009e06f5"/>
    <w:pPr>
      <w:keepNext w:val="true"/>
      <w:keepLines/>
      <w:widowControl w:val="false"/>
      <w:spacing w:before="320" w:after="80"/>
      <w:contextualSpacing/>
      <w:outlineLvl w:val="2"/>
    </w:pPr>
    <w:rPr>
      <w:color w:val="434343"/>
      <w:sz w:val="28"/>
      <w:szCs w:val="28"/>
    </w:rPr>
  </w:style>
  <w:style w:type="paragraph" w:styleId="Nagwek4">
    <w:name w:val="Heading 4"/>
    <w:basedOn w:val="Normal"/>
    <w:next w:val="LOnormal"/>
    <w:qFormat/>
    <w:rsid w:val="009e06f5"/>
    <w:pPr>
      <w:keepNext w:val="true"/>
      <w:keepLines/>
      <w:widowControl w:val="false"/>
      <w:spacing w:before="280" w:after="80"/>
      <w:contextualSpacing/>
      <w:outlineLvl w:val="3"/>
    </w:pPr>
    <w:rPr>
      <w:color w:val="666666"/>
      <w:sz w:val="24"/>
      <w:szCs w:val="24"/>
    </w:rPr>
  </w:style>
  <w:style w:type="paragraph" w:styleId="Nagwek5">
    <w:name w:val="Heading 5"/>
    <w:basedOn w:val="Normal"/>
    <w:next w:val="LOnormal"/>
    <w:qFormat/>
    <w:rsid w:val="009e06f5"/>
    <w:pPr>
      <w:keepNext w:val="true"/>
      <w:keepLines/>
      <w:widowControl w:val="false"/>
      <w:spacing w:before="240" w:after="80"/>
      <w:contextualSpacing/>
      <w:outlineLvl w:val="4"/>
    </w:pPr>
    <w:rPr>
      <w:color w:val="666666"/>
    </w:rPr>
  </w:style>
  <w:style w:type="paragraph" w:styleId="Nagwek6">
    <w:name w:val="Heading 6"/>
    <w:basedOn w:val="Normal"/>
    <w:next w:val="LOnormal"/>
    <w:qFormat/>
    <w:rsid w:val="009e06f5"/>
    <w:pPr>
      <w:keepNext w:val="true"/>
      <w:keepLines/>
      <w:widowControl w:val="false"/>
      <w:spacing w:before="240" w:after="80"/>
      <w:contextualSpacing/>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style>
  <w:style w:type="paragraph" w:styleId="Gwkaistopka">
    <w:name w:val="Główka i stopka"/>
    <w:basedOn w:val="Normal"/>
    <w:qFormat/>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spacing w:before="0" w:after="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LibreOffice/7.1.3.2$Windows_X86_64 LibreOffice_project/47f78053abe362b9384784d31a6e56f8511eb1c1</Application>
  <AppVersion>15.0000</AppVersion>
  <DocSecurity>0</DocSecurity>
  <Pages>2</Pages>
  <Words>324</Words>
  <Characters>1549</Characters>
  <CharactersWithSpaces>1870</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2018-11-27T14:08:00Z</dcterms:created>
  <dc:creator>Natalia Gajic</dc:creator>
  <dc:description/>
  <dc:language>pl-PL</dc:language>
  <cp:lastModifiedBy/>
  <dcterms:modified xsi:type="dcterms:W3CDTF">2021-06-21T13:27:35Z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