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lang w:val="en-GB"/>
        </w:rPr>
      </w:pPr>
      <w:r>
        <w:rPr>
          <w:rFonts w:ascii="Arial" w:hAnsi="Arial"/>
          <w:lang w:val="en-US"/>
        </w:rPr>
        <w:t>Rome Warrior</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Rome Warrior is a 5-reel, 3-row video slot with 243 ways to win. Ways to win means that players win any time they spin a winning combination from left to right on the reels. Winning combinations are achieved by landing identical symbols, at any position on adjacent reels, and in any form of ‘line’. Winning combinations start on the first reel on the left (excluding the SCATTER symbol) and run along to the last reel on the right. Only the highest winning combination of one symbol is paid out. Other combinations from the same symbol are rejected.</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b w:val="false"/>
          <w:i w:val="false"/>
          <w:caps w:val="false"/>
          <w:smallCaps w:val="false"/>
          <w:color w:val="000000"/>
          <w:sz w:val="24"/>
          <w:szCs w:val="24"/>
          <w:lang w:val="en-GB" w:eastAsia="en-GB"/>
        </w:rPr>
        <w:t>Landing three or more SCATTER symbols will trigger 10 FREE SPINS, with additional SPEAR STACKED symbols. During FREE SPINS an alternate set of reels is used. The middle three reels can each show up to three WILD symbols. Therefore, it is possible to spin 9 WILD symbols during FREE SPINS. If FREE SPINS are retriggered, the player unlocks 10 extra FREE SPINS, which are added to the current number of FREE SPINS. FREE GAMES are played at triggered playing game bet multiplier.</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SCATTER in this game is the HAND symbol. Landing three or more SCATTER symbols will trigger 10 FREE SPINS, with additional SPEAR STACKED symbols. SCATTER symbols can appear on all reels. Only one SCATTER can appear on each reel. WILD and SCATTER symbols cannot appear on the same reel. It is possible to generate winnings by a combination of SCATTER symbols only.</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bookmarkStart w:id="2" w:name="_GoBack"/>
      <w:bookmarkStart w:id="3" w:name="_GoBack"/>
      <w:bookmarkEnd w:id="3"/>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Stacked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In regular play, the STACKED symbol is the COLOSSEUM symbol. During FREE SPINS, the STACKED symbols are both the WILD [SPEAR] and COLOSSEUM symbol.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WILD in the game is the SPEAR symbol. The WILD substitutes for all other symbols on the reels except for the SCATTER symbol. WILDs can only appear on the middle three reels and there can only be one WILD symbol on each of the middle three reels. WILD and SCATTER symbols cannot appear simultaneously on the same reel. Combinations using only WILD symbols cannot create wins. WILDs can only help generate wins by combining with other symbols to complete a winning line.</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LibreOffice/6.1.3.2$Windows_x86 LibreOffice_project/86daf60bf00efa86ad547e59e09d6bb77c699acb</Application>
  <Pages>2</Pages>
  <Words>357</Words>
  <Characters>1718</Characters>
  <CharactersWithSpaces>2069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2018-11-27T11:10:00Z</dcterms:created>
  <dc:creator>Natalia Gajic</dc:creator>
  <dc:description/>
  <dc:language>pl-PL</dc:language>
  <cp:lastModifiedBy/>
  <dcterms:modified xsi:type="dcterms:W3CDTF">2020-03-23T15:51:53Z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