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Jazz Spin</w:t>
      </w:r>
      <w:r>
        <w:rPr>
          <w:color w:val="212121"/>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Get ready for great fun with Jazz Spin™. The craze of jazz night has already seized the slot and all neighboring rows sparkle with colors. Are you afraid of public appearances? Get rid of it and become the king of the dance floor. Trumpet, saxophone and clarinet, make their music will make you wanna play.</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pPr>
      <w:r>
        <w:rPr>
          <w:sz w:val="24"/>
          <w:szCs w:val="24"/>
        </w:rPr>
        <w:t>Feel the rhythm of Jazz Spin™ video slot and play for the highest prizes. Each round two Twin reels are cloned and synchronized, to ensure you more opportunities for high winnings. Play your favourite melody on 243 winning ways and use Gamble feature to multiply your prizes.</w:t>
      </w:r>
    </w:p>
    <w:p>
      <w:pPr>
        <w:pStyle w:val="Normal"/>
        <w:spacing w:lineRule="auto" w:line="360" w:before="0" w:after="0"/>
        <w:contextualSpacing/>
        <w:jc w:val="both"/>
        <w:rPr/>
      </w:pPr>
      <w:r>
        <w:rPr>
          <w:sz w:val="24"/>
          <w:szCs w:val="24"/>
        </w:rPr>
        <w:t xml:space="preserve">Jazz Spin™ video slot have 5-reels, 3-rows and 243 winning lines. Each Spin two reels clone and synchronize. They can expand and clone to another 3, 4 or even 5 identical spinning reels. </w:t>
      </w:r>
      <w:r>
        <w:rPr>
          <w:color w:val="212121"/>
          <w:sz w:val="24"/>
          <w:szCs w:val="24"/>
        </w:rPr>
        <w:t xml:space="preserve">Slot game features also Gamble mode and Autoplay. </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LOnormal"/>
        <w:spacing w:lineRule="auto" w:line="360" w:before="0" w:after="0"/>
        <w:contextualSpacing/>
        <w:rPr/>
      </w:pPr>
      <w:r>
        <w:rPr>
          <w:b/>
          <w:bCs/>
          <w:color w:val="212121"/>
          <w:sz w:val="28"/>
          <w:szCs w:val="28"/>
          <w:highlight w:val="white"/>
          <w:lang w:val="en-US"/>
        </w:rPr>
        <w:t>Game phrases</w:t>
      </w:r>
    </w:p>
    <w:p>
      <w:pPr>
        <w:pStyle w:val="Normal"/>
        <w:numPr>
          <w:ilvl w:val="0"/>
          <w:numId w:val="1"/>
        </w:numPr>
        <w:spacing w:lineRule="auto" w:line="360"/>
        <w:ind w:left="720" w:hanging="360"/>
        <w:rPr/>
      </w:pPr>
      <w:r>
        <w:rPr>
          <w:sz w:val="24"/>
          <w:szCs w:val="24"/>
        </w:rPr>
        <w:t>Slot has taken on a jazz craze.</w:t>
      </w:r>
    </w:p>
    <w:p>
      <w:pPr>
        <w:pStyle w:val="Normal"/>
        <w:numPr>
          <w:ilvl w:val="0"/>
          <w:numId w:val="1"/>
        </w:numPr>
        <w:spacing w:lineRule="auto" w:line="360"/>
        <w:ind w:left="720" w:hanging="360"/>
        <w:rPr/>
      </w:pPr>
      <w:r>
        <w:rPr>
          <w:sz w:val="24"/>
          <w:szCs w:val="24"/>
        </w:rPr>
        <w:t>Sound of trumpet, saxophone and clarinet overflows the entire slot.</w:t>
      </w:r>
    </w:p>
    <w:p>
      <w:pPr>
        <w:pStyle w:val="Normal"/>
        <w:numPr>
          <w:ilvl w:val="0"/>
          <w:numId w:val="1"/>
        </w:numPr>
        <w:spacing w:lineRule="auto" w:line="360"/>
        <w:ind w:left="720" w:hanging="360"/>
        <w:rPr/>
      </w:pPr>
      <w:r>
        <w:rPr>
          <w:sz w:val="24"/>
          <w:szCs w:val="24"/>
        </w:rPr>
        <w:t>Hit the bull's-eye and became the king of the dance floor.</w:t>
      </w:r>
    </w:p>
    <w:p>
      <w:pPr>
        <w:pStyle w:val="Normal"/>
        <w:numPr>
          <w:ilvl w:val="0"/>
          <w:numId w:val="1"/>
        </w:numPr>
        <w:spacing w:lineRule="auto" w:line="360"/>
        <w:ind w:left="720" w:hanging="360"/>
        <w:rPr/>
      </w:pPr>
      <w:r>
        <w:rPr>
          <w:sz w:val="24"/>
          <w:szCs w:val="24"/>
        </w:rPr>
        <w:t>A big win night? Only at Jazz Spin™!</w:t>
      </w:r>
    </w:p>
    <w:p>
      <w:pPr>
        <w:pStyle w:val="Normal"/>
        <w:numPr>
          <w:ilvl w:val="0"/>
          <w:numId w:val="1"/>
        </w:numPr>
        <w:spacing w:lineRule="auto" w:line="360"/>
        <w:ind w:left="720" w:hanging="360"/>
        <w:rPr/>
      </w:pPr>
      <w:r>
        <w:rPr>
          <w:color w:val="212121"/>
          <w:sz w:val="24"/>
          <w:szCs w:val="24"/>
          <w:highlight w:val="white"/>
          <w:lang w:val="en-US"/>
        </w:rPr>
        <w:t>Spin the drum in the rhythm of jazz.</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Application>LibreOffice/6.1.3.2$Windows_x86 LibreOffice_project/86daf60bf00efa86ad547e59e09d6bb77c699acb</Application>
  <Pages>1</Pages>
  <Words>201</Words>
  <Characters>937</Characters>
  <CharactersWithSpaces>1121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2018-11-29T10:01:41Z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