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Crystal Mania</w:t>
      </w:r>
      <w:r>
        <w:rPr>
          <w:color w:val="222222"/>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 xml:space="preserve">Let Crystal Mania™ make you happy. Do you think it's another slot with fruit symbols? Take a closer look and change your mind. Classic symbols have been filled to the brim with precious stones, the Crystal Mania™ slot offers diamond wins. Catch the horseshoe and fight for your own happiness. </w:t>
      </w:r>
    </w:p>
    <w:p>
      <w:pPr>
        <w:pStyle w:val="Normal"/>
        <w:spacing w:lineRule="auto" w:line="360" w:before="0" w:after="0"/>
        <w:contextualSpacing/>
        <w:jc w:val="both"/>
        <w:rPr>
          <w:color w:val="212121"/>
          <w:sz w:val="24"/>
          <w:szCs w:val="24"/>
          <w:highlight w:val="white"/>
          <w:lang w:val="en-US"/>
        </w:rPr>
      </w:pPr>
      <w:r>
        <w:rPr>
          <w:color w:val="212121"/>
          <w:sz w:val="24"/>
          <w:szCs w:val="24"/>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color w:val="212121"/>
          <w:sz w:val="24"/>
          <w:szCs w:val="24"/>
          <w:highlight w:val="white"/>
          <w:lang w:val="en-US"/>
        </w:rPr>
        <w:t xml:space="preserve">Enter the world of Crystal Mania™ video slot and grab some diamond wins on 243 winning lines. Crystal oranges and watermelons will bring you high prizes, but slot game is also full of extra bonuses, Wild and Stacked symbols. Look for special horseshoe symbol which can bring you 10 Free Games. </w:t>
      </w:r>
    </w:p>
    <w:p>
      <w:pPr>
        <w:pStyle w:val="Normal"/>
        <w:spacing w:lineRule="auto" w:line="360" w:before="0" w:after="0"/>
        <w:contextualSpacing/>
        <w:jc w:val="both"/>
        <w:rPr/>
      </w:pPr>
      <w:r>
        <w:rPr>
          <w:b w:val="false"/>
          <w:bCs w:val="false"/>
          <w:color w:val="212121"/>
          <w:sz w:val="24"/>
          <w:szCs w:val="24"/>
          <w:highlight w:val="white"/>
          <w:lang w:val="en-US"/>
        </w:rPr>
        <w:t>Crystal Mania™ video slot have 5-reels, 3-rows and 243 winning lines. Slot game includes Scatter and Wild symbols, Free Spins feature and Gamble mode.</w:t>
      </w:r>
    </w:p>
    <w:p>
      <w:pPr>
        <w:pStyle w:val="Normal"/>
        <w:spacing w:lineRule="auto" w:line="360" w:before="0" w:after="0"/>
        <w:contextualSpacing/>
        <w:rPr>
          <w:b w:val="false"/>
          <w:b w:val="false"/>
          <w:bCs w:val="false"/>
          <w:sz w:val="24"/>
          <w:szCs w:val="24"/>
        </w:rPr>
      </w:pPr>
      <w:r>
        <w:rPr>
          <w:b w:val="false"/>
          <w:bCs w:val="false"/>
          <w:sz w:val="24"/>
          <w:szCs w:val="24"/>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color w:val="212121"/>
          <w:sz w:val="24"/>
          <w:szCs w:val="24"/>
        </w:rPr>
        <w:t>Crystal diamonds are waiting for you in Crystal Mania™.</w:t>
      </w:r>
    </w:p>
    <w:p>
      <w:pPr>
        <w:pStyle w:val="Normal"/>
        <w:numPr>
          <w:ilvl w:val="0"/>
          <w:numId w:val="1"/>
        </w:numPr>
        <w:spacing w:lineRule="auto" w:line="360"/>
        <w:ind w:left="720" w:hanging="360"/>
        <w:rPr/>
      </w:pPr>
      <w:r>
        <w:rPr>
          <w:color w:val="212121"/>
          <w:sz w:val="24"/>
          <w:szCs w:val="24"/>
        </w:rPr>
        <w:t>Enter the world of Crystal Mania™ and grab some crystals for yourself.</w:t>
      </w:r>
    </w:p>
    <w:p>
      <w:pPr>
        <w:pStyle w:val="Normal"/>
        <w:numPr>
          <w:ilvl w:val="0"/>
          <w:numId w:val="1"/>
        </w:numPr>
        <w:spacing w:lineRule="auto" w:line="360"/>
        <w:ind w:left="720" w:hanging="360"/>
        <w:rPr/>
      </w:pPr>
      <w:r>
        <w:rPr>
          <w:color w:val="212121"/>
          <w:sz w:val="24"/>
          <w:szCs w:val="24"/>
        </w:rPr>
        <w:t>Do you hear this sound? It's your diamond win!</w:t>
      </w:r>
    </w:p>
    <w:p>
      <w:pPr>
        <w:pStyle w:val="Normal"/>
        <w:numPr>
          <w:ilvl w:val="0"/>
          <w:numId w:val="1"/>
        </w:numPr>
        <w:spacing w:lineRule="auto" w:line="360"/>
        <w:ind w:left="720" w:hanging="360"/>
        <w:rPr/>
      </w:pPr>
      <w:r>
        <w:rPr>
          <w:color w:val="212121"/>
          <w:sz w:val="24"/>
          <w:szCs w:val="24"/>
        </w:rPr>
        <w:t>Crystal Mania™ from now on will be your favorite slot, see for yourself.</w:t>
      </w:r>
    </w:p>
    <w:p>
      <w:pPr>
        <w:pStyle w:val="Normal"/>
        <w:numPr>
          <w:ilvl w:val="0"/>
          <w:numId w:val="1"/>
        </w:numPr>
        <w:spacing w:lineRule="auto" w:line="360"/>
        <w:ind w:left="720" w:hanging="360"/>
        <w:rPr>
          <w:color w:val="212121"/>
          <w:sz w:val="24"/>
          <w:szCs w:val="24"/>
          <w:highlight w:val="white"/>
          <w:lang w:val="en-US"/>
        </w:rPr>
      </w:pPr>
      <w:r>
        <w:rPr>
          <w:color w:val="212121"/>
          <w:sz w:val="24"/>
          <w:szCs w:val="24"/>
          <w:highlight w:val="white"/>
          <w:lang w:val="en-US"/>
        </w:rPr>
        <w:t>Thirst? Crystal oranges and watermelons are waiting.</w:t>
      </w:r>
    </w:p>
    <w:p>
      <w:pPr>
        <w:pStyle w:val="LOnormal"/>
        <w:spacing w:lineRule="auto" w:line="360" w:before="0" w:after="0"/>
        <w:contextualSpacing/>
        <w:rPr/>
      </w:pPr>
      <w:r>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Application>LibreOffice/6.1.3.2$Windows_x86 LibreOffice_project/86daf60bf00efa86ad547e59e09d6bb77c699acb</Application>
  <Pages>1</Pages>
  <Words>189</Words>
  <Characters>938</Characters>
  <CharactersWithSpaces>1111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2018-11-28T09:48:51Z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