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Continent Africa</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The Big Black Foot is chief of Bakongo and he is inviting you to Continent Africa™. To become a member of the tribe, you must undergo a ritual during which your task will be to traverse the continent and gain the trust of African animals. The lion is the last in your path of initiation, stand face to face with him and receive the reward.</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sz w:val="24"/>
          <w:szCs w:val="24"/>
        </w:rPr>
        <w:t xml:space="preserve">Meet safari animals in Continent Africa™ video slot, where high prizes and many extra bonuses are waiting for you. Look for Wild and Sticky Wild symbols, Scatter symbol and Free Spins. Free Games winnings will be multiplied by 2. Gamble mode is dedicated to brave players who wants to multiply winnings. </w:t>
      </w:r>
    </w:p>
    <w:p>
      <w:pPr>
        <w:pStyle w:val="Normal"/>
        <w:spacing w:lineRule="auto" w:line="360" w:before="0" w:after="0"/>
        <w:contextualSpacing/>
        <w:jc w:val="both"/>
        <w:rPr/>
      </w:pPr>
      <w:r>
        <w:rPr>
          <w:color w:val="212121"/>
          <w:sz w:val="24"/>
          <w:szCs w:val="24"/>
        </w:rPr>
        <w:t>Continent Africa™ video slot have 5-reels, 3-rows and 20 winning lines. Game features Wild and Sticky Wild symbols, Scatter symbol, Free Spins with x2 multiplier and Gamble Mode.</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rPr/>
      </w:pPr>
      <w:r>
        <w:rPr>
          <w:sz w:val="24"/>
          <w:szCs w:val="24"/>
        </w:rPr>
        <w:t>Bigfoot invites you to a wild adventure.</w:t>
      </w:r>
    </w:p>
    <w:p>
      <w:pPr>
        <w:pStyle w:val="Normal"/>
        <w:numPr>
          <w:ilvl w:val="0"/>
          <w:numId w:val="1"/>
        </w:numPr>
        <w:spacing w:lineRule="auto" w:line="360"/>
        <w:ind w:left="720" w:hanging="360"/>
        <w:rPr/>
      </w:pPr>
      <w:r>
        <w:rPr>
          <w:sz w:val="24"/>
          <w:szCs w:val="24"/>
        </w:rPr>
        <w:t>Stand face to face with the lion and get free spins.</w:t>
      </w:r>
    </w:p>
    <w:p>
      <w:pPr>
        <w:pStyle w:val="Normal"/>
        <w:numPr>
          <w:ilvl w:val="0"/>
          <w:numId w:val="1"/>
        </w:numPr>
        <w:spacing w:lineRule="auto" w:line="360"/>
        <w:ind w:left="720" w:hanging="360"/>
        <w:rPr/>
      </w:pPr>
      <w:r>
        <w:rPr>
          <w:sz w:val="24"/>
          <w:szCs w:val="24"/>
        </w:rPr>
        <w:t>The talking parrot knows the way to the Bakongo tribe treasure.</w:t>
      </w:r>
    </w:p>
    <w:p>
      <w:pPr>
        <w:pStyle w:val="Normal"/>
        <w:numPr>
          <w:ilvl w:val="0"/>
          <w:numId w:val="1"/>
        </w:numPr>
        <w:spacing w:lineRule="auto" w:line="360"/>
        <w:ind w:left="720" w:hanging="360"/>
        <w:rPr/>
      </w:pPr>
      <w:r>
        <w:rPr>
          <w:sz w:val="24"/>
          <w:szCs w:val="24"/>
        </w:rPr>
        <w:t>Join the dancing animals and grab African gold.</w:t>
      </w:r>
    </w:p>
    <w:p>
      <w:pPr>
        <w:pStyle w:val="Normal"/>
        <w:numPr>
          <w:ilvl w:val="0"/>
          <w:numId w:val="1"/>
        </w:numPr>
        <w:spacing w:lineRule="auto" w:line="360"/>
        <w:ind w:left="720" w:hanging="360"/>
        <w:rPr/>
      </w:pPr>
      <w:r>
        <w:rPr>
          <w:color w:val="212121"/>
          <w:sz w:val="24"/>
          <w:szCs w:val="24"/>
          <w:highlight w:val="white"/>
          <w:lang w:val="en-US"/>
        </w:rPr>
        <w:t>Create a tribal mask and become a member of the tribe.</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Application>LibreOffice/6.1.3.2$Windows_x86 LibreOffice_project/86daf60bf00efa86ad547e59e09d6bb77c699acb</Application>
  <Pages>1</Pages>
  <Words>206</Words>
  <Characters>970</Characters>
  <CharactersWithSpaces>1159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2018-11-29T09:54:59Z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